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37" w:rsidRDefault="000A18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Portal de </w:t>
      </w:r>
      <w:r w:rsidR="002614BE">
        <w:rPr>
          <w:b/>
          <w:sz w:val="36"/>
          <w:szCs w:val="36"/>
        </w:rPr>
        <w:t>Personalidades</w:t>
      </w:r>
      <w:r w:rsidR="00F7746A" w:rsidRPr="00F7746A">
        <w:rPr>
          <w:b/>
          <w:sz w:val="36"/>
          <w:szCs w:val="36"/>
        </w:rPr>
        <w:t xml:space="preserve"> 20</w:t>
      </w:r>
      <w:r w:rsidR="002614BE">
        <w:rPr>
          <w:b/>
          <w:sz w:val="36"/>
          <w:szCs w:val="36"/>
        </w:rPr>
        <w:t>21</w:t>
      </w:r>
    </w:p>
    <w:p w:rsidR="0076042D" w:rsidRPr="0076042D" w:rsidRDefault="0076042D" w:rsidP="002614BE">
      <w:pPr>
        <w:rPr>
          <w:sz w:val="28"/>
          <w:szCs w:val="28"/>
        </w:rPr>
      </w:pPr>
      <w:r w:rsidRPr="0076042D">
        <w:rPr>
          <w:sz w:val="28"/>
          <w:szCs w:val="28"/>
        </w:rPr>
        <w:t>Se mantienen las mismas especificaciones de estilo del Portal de Investigaciones</w:t>
      </w:r>
      <w:r>
        <w:rPr>
          <w:sz w:val="28"/>
          <w:szCs w:val="28"/>
        </w:rPr>
        <w:t xml:space="preserve"> (ya enviado)</w:t>
      </w:r>
      <w:r w:rsidRPr="0076042D">
        <w:rPr>
          <w:sz w:val="28"/>
          <w:szCs w:val="28"/>
        </w:rPr>
        <w:t>. A continuación algunas especificaciones de este portal en particular:</w:t>
      </w:r>
    </w:p>
    <w:p w:rsidR="002614BE" w:rsidRDefault="002614BE" w:rsidP="002614B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General</w:t>
      </w:r>
    </w:p>
    <w:p w:rsidR="002614BE" w:rsidRPr="002614BE" w:rsidRDefault="002614BE" w:rsidP="002614BE">
      <w:pPr>
        <w:pStyle w:val="Prrafodelista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Color de énfasis: </w:t>
      </w:r>
      <w:r w:rsidRPr="002614BE">
        <w:rPr>
          <w:rFonts w:cstheme="minorHAnsi"/>
          <w:sz w:val="24"/>
          <w:szCs w:val="24"/>
          <w:highlight w:val="yellow"/>
        </w:rPr>
        <w:t>#</w:t>
      </w:r>
      <w:r w:rsidRPr="002614BE">
        <w:rPr>
          <w:sz w:val="24"/>
          <w:szCs w:val="24"/>
          <w:highlight w:val="yellow"/>
        </w:rPr>
        <w:t>456981</w:t>
      </w:r>
    </w:p>
    <w:p w:rsidR="002614BE" w:rsidRPr="002614BE" w:rsidRDefault="002614BE" w:rsidP="002614BE">
      <w:pPr>
        <w:pStyle w:val="Prrafodelista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Títulos principales: </w:t>
      </w:r>
      <w:r>
        <w:rPr>
          <w:sz w:val="24"/>
          <w:szCs w:val="24"/>
        </w:rPr>
        <w:t xml:space="preserve">Roboto Light, 36 px, </w:t>
      </w:r>
      <w:r w:rsidRPr="002366FF">
        <w:rPr>
          <w:sz w:val="24"/>
          <w:szCs w:val="24"/>
        </w:rPr>
        <w:t xml:space="preserve">Gris 75% </w:t>
      </w:r>
    </w:p>
    <w:p w:rsidR="002614BE" w:rsidRPr="00897066" w:rsidRDefault="002614BE" w:rsidP="002614BE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Títulos de módulos: </w:t>
      </w:r>
      <w:r>
        <w:rPr>
          <w:sz w:val="24"/>
          <w:szCs w:val="24"/>
        </w:rPr>
        <w:t xml:space="preserve">Títulos: Roboto Regular, 18 px, </w:t>
      </w:r>
      <w:r w:rsidRPr="00996AFC">
        <w:rPr>
          <w:sz w:val="24"/>
          <w:szCs w:val="24"/>
        </w:rPr>
        <w:t>Gris 75%</w:t>
      </w:r>
      <w:r w:rsidRPr="002614BE">
        <w:rPr>
          <w:sz w:val="24"/>
          <w:szCs w:val="24"/>
        </w:rPr>
        <w:t xml:space="preserve"> </w:t>
      </w:r>
    </w:p>
    <w:p w:rsidR="00897066" w:rsidRPr="002B6DC7" w:rsidRDefault="00897066" w:rsidP="00897066">
      <w:pPr>
        <w:rPr>
          <w:b/>
          <w:sz w:val="24"/>
          <w:szCs w:val="24"/>
        </w:rPr>
      </w:pPr>
      <w:r w:rsidRPr="002B6DC7">
        <w:rPr>
          <w:b/>
          <w:sz w:val="24"/>
          <w:szCs w:val="24"/>
        </w:rPr>
        <w:t xml:space="preserve">Diagramación </w:t>
      </w:r>
    </w:p>
    <w:p w:rsidR="00897066" w:rsidRDefault="00897066" w:rsidP="00897066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Ancho: 960 px</w:t>
      </w:r>
    </w:p>
    <w:p w:rsidR="00897066" w:rsidRDefault="00897066" w:rsidP="00897066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 columnas de 60 px</w:t>
      </w:r>
    </w:p>
    <w:p w:rsidR="00897066" w:rsidRDefault="00897066" w:rsidP="00897066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Medianil: 20 px</w:t>
      </w:r>
    </w:p>
    <w:p w:rsidR="00897066" w:rsidRDefault="00897066" w:rsidP="00897066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Márgenes: 10 px</w:t>
      </w:r>
    </w:p>
    <w:p w:rsidR="00897066" w:rsidRDefault="00897066" w:rsidP="0089706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7745DE">
        <w:rPr>
          <w:sz w:val="24"/>
          <w:szCs w:val="24"/>
        </w:rPr>
        <w:t xml:space="preserve">Retícula : </w:t>
      </w:r>
      <w:r>
        <w:rPr>
          <w:sz w:val="24"/>
          <w:szCs w:val="24"/>
        </w:rPr>
        <w:t>10 x 10 px</w:t>
      </w:r>
    </w:p>
    <w:p w:rsidR="00897066" w:rsidRPr="002614BE" w:rsidRDefault="00897066" w:rsidP="00897066">
      <w:pPr>
        <w:pStyle w:val="Prrafodelista"/>
        <w:rPr>
          <w:b/>
          <w:sz w:val="24"/>
          <w:szCs w:val="24"/>
        </w:rPr>
      </w:pPr>
      <w:bookmarkStart w:id="0" w:name="_GoBack"/>
      <w:bookmarkEnd w:id="0"/>
    </w:p>
    <w:p w:rsidR="00F7746A" w:rsidRPr="00230802" w:rsidRDefault="00F7746A">
      <w:pPr>
        <w:rPr>
          <w:b/>
          <w:color w:val="FF0000"/>
          <w:sz w:val="28"/>
          <w:szCs w:val="28"/>
        </w:rPr>
      </w:pPr>
      <w:r w:rsidRPr="00230802">
        <w:rPr>
          <w:b/>
          <w:color w:val="FF0000"/>
          <w:sz w:val="28"/>
          <w:szCs w:val="28"/>
        </w:rPr>
        <w:t>Home</w:t>
      </w:r>
    </w:p>
    <w:p w:rsidR="00F7746A" w:rsidRDefault="0076042D" w:rsidP="000A180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Módulo Orden alfabético: </w:t>
      </w:r>
      <w:r w:rsidR="00F7746A">
        <w:rPr>
          <w:sz w:val="24"/>
          <w:szCs w:val="24"/>
        </w:rPr>
        <w:t>Roboto Regular, 1</w:t>
      </w:r>
      <w:r>
        <w:rPr>
          <w:sz w:val="24"/>
          <w:szCs w:val="24"/>
        </w:rPr>
        <w:t>2</w:t>
      </w:r>
      <w:r w:rsidR="00F7746A">
        <w:rPr>
          <w:sz w:val="24"/>
          <w:szCs w:val="24"/>
        </w:rPr>
        <w:t xml:space="preserve"> px</w:t>
      </w:r>
      <w:r w:rsidR="00F7746A" w:rsidRPr="00745AF8">
        <w:rPr>
          <w:sz w:val="24"/>
          <w:szCs w:val="24"/>
        </w:rPr>
        <w:t xml:space="preserve"> </w:t>
      </w:r>
    </w:p>
    <w:p w:rsidR="002366FF" w:rsidRPr="002366FF" w:rsidRDefault="0076042D" w:rsidP="00CB136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366FF">
        <w:rPr>
          <w:sz w:val="24"/>
          <w:szCs w:val="24"/>
        </w:rPr>
        <w:t>Módulo Personalidad:</w:t>
      </w:r>
      <w:r w:rsidR="00F7746A" w:rsidRPr="002366FF">
        <w:rPr>
          <w:sz w:val="24"/>
          <w:szCs w:val="24"/>
        </w:rPr>
        <w:t xml:space="preserve"> </w:t>
      </w:r>
      <w:r w:rsidRPr="002366FF">
        <w:rPr>
          <w:sz w:val="24"/>
          <w:szCs w:val="24"/>
        </w:rPr>
        <w:t>Contenedor 330x300px</w:t>
      </w:r>
      <w:r w:rsidR="002366FF" w:rsidRPr="002366FF">
        <w:rPr>
          <w:sz w:val="24"/>
          <w:szCs w:val="24"/>
        </w:rPr>
        <w:t>, Gris 5%, Hover 1px Gris 25%</w:t>
      </w:r>
      <w:r w:rsidRPr="002366FF">
        <w:rPr>
          <w:sz w:val="24"/>
          <w:szCs w:val="24"/>
        </w:rPr>
        <w:t xml:space="preserve">, esquinas redondeadas 10px / Foto 180x180px / Nombre 18 px / Descripción 13px, </w:t>
      </w:r>
      <w:r w:rsidRPr="002366FF">
        <w:rPr>
          <w:sz w:val="24"/>
          <w:szCs w:val="24"/>
        </w:rPr>
        <w:t>Gris 55</w:t>
      </w:r>
      <w:r w:rsidR="002366FF" w:rsidRPr="002366FF">
        <w:rPr>
          <w:sz w:val="24"/>
          <w:szCs w:val="24"/>
        </w:rPr>
        <w:t>%</w:t>
      </w:r>
    </w:p>
    <w:p w:rsidR="002366FF" w:rsidRPr="00230802" w:rsidRDefault="002366FF" w:rsidP="002366F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Personalidad</w:t>
      </w:r>
    </w:p>
    <w:p w:rsidR="002366FF" w:rsidRPr="002366FF" w:rsidRDefault="002366FF" w:rsidP="002366FF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Contenedor encabezado: Gris 10% / Foto 180 px / Nombre Roboto Bold 48 px / Descripción Roboto Italic 24 px</w:t>
      </w:r>
    </w:p>
    <w:p w:rsidR="00842CAC" w:rsidRDefault="00842CAC" w:rsidP="00CB136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42CAC">
        <w:rPr>
          <w:sz w:val="24"/>
          <w:szCs w:val="24"/>
        </w:rPr>
        <w:t>Contenedor</w:t>
      </w:r>
      <w:r>
        <w:rPr>
          <w:sz w:val="24"/>
          <w:szCs w:val="24"/>
        </w:rPr>
        <w:t xml:space="preserve"> Testimonios: Gris 25%</w:t>
      </w:r>
    </w:p>
    <w:p w:rsidR="002366FF" w:rsidRDefault="00842CAC" w:rsidP="00CB136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Módulos Testimonios: Blanco / Texto Roboto Italic 18 px / Nombre Roboto Bold 12px Gris 75% / Cargo Roboto 12 px Gris 75% / Foto 40 px</w:t>
      </w:r>
    </w:p>
    <w:p w:rsidR="00842CAC" w:rsidRDefault="00842CAC" w:rsidP="00842CAC">
      <w:pPr>
        <w:rPr>
          <w:b/>
          <w:color w:val="FF0000"/>
          <w:sz w:val="24"/>
          <w:szCs w:val="24"/>
        </w:rPr>
      </w:pPr>
      <w:r w:rsidRPr="00842CAC">
        <w:rPr>
          <w:b/>
          <w:color w:val="FF0000"/>
          <w:sz w:val="24"/>
          <w:szCs w:val="24"/>
        </w:rPr>
        <w:t>Galería</w:t>
      </w:r>
    </w:p>
    <w:p w:rsidR="00745AF8" w:rsidRDefault="00842CAC" w:rsidP="008970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Contenedor </w:t>
      </w:r>
      <w:r>
        <w:rPr>
          <w:sz w:val="24"/>
          <w:szCs w:val="24"/>
        </w:rPr>
        <w:t>Imágenes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Muestro dos alternativas para la visualización de este módulo. La de los indicadores de puntos es la pautada en el manual, pero existen opciones más actuales y optimizadas para la navegación en dispositivos móviles. Se puede valorar el uso de una línea horizontal con indicador de desplazamiento</w:t>
      </w:r>
      <w:r w:rsidR="00897066">
        <w:rPr>
          <w:sz w:val="24"/>
          <w:szCs w:val="24"/>
        </w:rPr>
        <w:t xml:space="preserve"> que permita una visualización más fluida, sin paginado. Ver sitio de IKEA, que lo utiliza.</w:t>
      </w:r>
      <w:r w:rsidR="00897066" w:rsidRPr="002B6DC7">
        <w:rPr>
          <w:b/>
          <w:sz w:val="24"/>
          <w:szCs w:val="24"/>
        </w:rPr>
        <w:t xml:space="preserve"> </w:t>
      </w:r>
      <w:r w:rsidR="002B6DC7" w:rsidRPr="002B6DC7">
        <w:rPr>
          <w:b/>
          <w:sz w:val="24"/>
          <w:szCs w:val="24"/>
        </w:rPr>
        <w:t>Pie de página:</w:t>
      </w:r>
      <w:r w:rsidR="002B6DC7">
        <w:rPr>
          <w:sz w:val="24"/>
          <w:szCs w:val="24"/>
        </w:rPr>
        <w:t xml:space="preserve"> </w:t>
      </w:r>
      <w:r w:rsidR="00745AF8">
        <w:rPr>
          <w:sz w:val="24"/>
          <w:szCs w:val="24"/>
        </w:rPr>
        <w:t>El pie de página se comporta igual que BVS Cuba</w:t>
      </w:r>
    </w:p>
    <w:p w:rsidR="00A607B1" w:rsidRDefault="00E06D8F" w:rsidP="00A607B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sectPr w:rsidR="00A60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8F" w:rsidRDefault="00E06D8F" w:rsidP="00F7746A">
      <w:pPr>
        <w:spacing w:after="0" w:line="240" w:lineRule="auto"/>
      </w:pPr>
      <w:r>
        <w:separator/>
      </w:r>
    </w:p>
  </w:endnote>
  <w:endnote w:type="continuationSeparator" w:id="0">
    <w:p w:rsidR="00E06D8F" w:rsidRDefault="00E06D8F" w:rsidP="00F7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8F" w:rsidRDefault="00E06D8F" w:rsidP="00F7746A">
      <w:pPr>
        <w:spacing w:after="0" w:line="240" w:lineRule="auto"/>
      </w:pPr>
      <w:r>
        <w:separator/>
      </w:r>
    </w:p>
  </w:footnote>
  <w:footnote w:type="continuationSeparator" w:id="0">
    <w:p w:rsidR="00E06D8F" w:rsidRDefault="00E06D8F" w:rsidP="00F7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50" style="width:0;height:1.5pt" o:hralign="center" o:bullet="t" o:hrstd="t" o:hr="t" fillcolor="#a0a0a0" stroked="f"/>
    </w:pict>
  </w:numPicBullet>
  <w:abstractNum w:abstractNumId="0" w15:restartNumberingAfterBreak="0">
    <w:nsid w:val="10263378"/>
    <w:multiLevelType w:val="hybridMultilevel"/>
    <w:tmpl w:val="23025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09F"/>
    <w:multiLevelType w:val="hybridMultilevel"/>
    <w:tmpl w:val="B7CEF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0299"/>
    <w:multiLevelType w:val="hybridMultilevel"/>
    <w:tmpl w:val="B4A23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A56"/>
    <w:multiLevelType w:val="hybridMultilevel"/>
    <w:tmpl w:val="83AE3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03EE"/>
    <w:multiLevelType w:val="hybridMultilevel"/>
    <w:tmpl w:val="59360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16C56"/>
    <w:multiLevelType w:val="hybridMultilevel"/>
    <w:tmpl w:val="8E189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F1299"/>
    <w:multiLevelType w:val="hybridMultilevel"/>
    <w:tmpl w:val="34EEE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F6AB2"/>
    <w:multiLevelType w:val="hybridMultilevel"/>
    <w:tmpl w:val="D7DCC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55E28"/>
    <w:multiLevelType w:val="hybridMultilevel"/>
    <w:tmpl w:val="F0D26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109B8"/>
    <w:multiLevelType w:val="hybridMultilevel"/>
    <w:tmpl w:val="EDC07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15943"/>
    <w:multiLevelType w:val="hybridMultilevel"/>
    <w:tmpl w:val="6EB6D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900BA"/>
    <w:multiLevelType w:val="hybridMultilevel"/>
    <w:tmpl w:val="27AC7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775D"/>
    <w:multiLevelType w:val="hybridMultilevel"/>
    <w:tmpl w:val="FF783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B4499"/>
    <w:multiLevelType w:val="hybridMultilevel"/>
    <w:tmpl w:val="C5D87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75814"/>
    <w:multiLevelType w:val="hybridMultilevel"/>
    <w:tmpl w:val="856AA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5128"/>
    <w:multiLevelType w:val="hybridMultilevel"/>
    <w:tmpl w:val="73AA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70BC"/>
    <w:multiLevelType w:val="hybridMultilevel"/>
    <w:tmpl w:val="4A60A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A"/>
    <w:rsid w:val="00087489"/>
    <w:rsid w:val="000A1805"/>
    <w:rsid w:val="00116E5E"/>
    <w:rsid w:val="001233D0"/>
    <w:rsid w:val="001F0162"/>
    <w:rsid w:val="00230802"/>
    <w:rsid w:val="002366FF"/>
    <w:rsid w:val="00260B71"/>
    <w:rsid w:val="002614BE"/>
    <w:rsid w:val="002B6DC7"/>
    <w:rsid w:val="002D2FA8"/>
    <w:rsid w:val="002D6DAD"/>
    <w:rsid w:val="003064C9"/>
    <w:rsid w:val="003C4684"/>
    <w:rsid w:val="003D775A"/>
    <w:rsid w:val="004021F3"/>
    <w:rsid w:val="005917C4"/>
    <w:rsid w:val="005957A4"/>
    <w:rsid w:val="006B2096"/>
    <w:rsid w:val="00745AF8"/>
    <w:rsid w:val="0076042D"/>
    <w:rsid w:val="007745DE"/>
    <w:rsid w:val="008160CB"/>
    <w:rsid w:val="00842CAC"/>
    <w:rsid w:val="00873DAE"/>
    <w:rsid w:val="008864DB"/>
    <w:rsid w:val="00897066"/>
    <w:rsid w:val="00974D21"/>
    <w:rsid w:val="00996AFC"/>
    <w:rsid w:val="00A607B1"/>
    <w:rsid w:val="00BC1252"/>
    <w:rsid w:val="00C15582"/>
    <w:rsid w:val="00CA4474"/>
    <w:rsid w:val="00D84DD9"/>
    <w:rsid w:val="00E06D8F"/>
    <w:rsid w:val="00EA0ECB"/>
    <w:rsid w:val="00F145EC"/>
    <w:rsid w:val="00F7746A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1DAC"/>
  <w15:chartTrackingRefBased/>
  <w15:docId w15:val="{AEE94210-E3D2-48F1-9FA8-3FAA308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46A"/>
  </w:style>
  <w:style w:type="paragraph" w:styleId="Piedepgina">
    <w:name w:val="footer"/>
    <w:basedOn w:val="Normal"/>
    <w:link w:val="PiedepginaCar"/>
    <w:uiPriority w:val="99"/>
    <w:unhideWhenUsed/>
    <w:rsid w:val="00F77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46A"/>
  </w:style>
  <w:style w:type="paragraph" w:styleId="Prrafodelista">
    <w:name w:val="List Paragraph"/>
    <w:basedOn w:val="Normal"/>
    <w:uiPriority w:val="34"/>
    <w:qFormat/>
    <w:rsid w:val="00F7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2021-04-11T00:05:00Z</dcterms:created>
  <dcterms:modified xsi:type="dcterms:W3CDTF">2021-04-11T00:05:00Z</dcterms:modified>
</cp:coreProperties>
</file>